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0E5CC9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6. – 10</w:t>
      </w:r>
      <w:r w:rsidR="001A2B16">
        <w:rPr>
          <w:b/>
          <w:sz w:val="28"/>
          <w:szCs w:val="28"/>
        </w:rPr>
        <w:t>. 4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</w:t>
      </w:r>
      <w:r w:rsidR="00D37A04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>.</w:t>
      </w:r>
      <w:r w:rsidR="00D37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</w:p>
    <w:p w:rsidR="00523BC4" w:rsidRDefault="00523BC4" w:rsidP="00523BC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1A2B16">
        <w:rPr>
          <w:i/>
          <w:sz w:val="28"/>
          <w:szCs w:val="28"/>
        </w:rPr>
        <w:t>Po</w:t>
      </w:r>
      <w:r w:rsidR="000E5CC9">
        <w:rPr>
          <w:i/>
          <w:sz w:val="28"/>
          <w:szCs w:val="28"/>
        </w:rPr>
        <w:t>selitev in gospodarstvo</w:t>
      </w:r>
      <w:r w:rsidR="001A2B16">
        <w:rPr>
          <w:i/>
          <w:sz w:val="28"/>
          <w:szCs w:val="28"/>
        </w:rPr>
        <w:t xml:space="preserve"> dinarsko-kraških pokrajin</w:t>
      </w:r>
      <w:r>
        <w:rPr>
          <w:sz w:val="28"/>
          <w:szCs w:val="28"/>
        </w:rPr>
        <w:t xml:space="preserve">. </w:t>
      </w:r>
    </w:p>
    <w:p w:rsidR="00523BC4" w:rsidRDefault="000E5CC9" w:rsidP="00523BC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učbenika (stran 115, 116</w:t>
      </w:r>
      <w:r w:rsidR="001A2B16">
        <w:rPr>
          <w:sz w:val="28"/>
          <w:szCs w:val="28"/>
        </w:rPr>
        <w:t>) s polnimi povedmi odgovorite na naslednja vprašanja:</w:t>
      </w:r>
    </w:p>
    <w:p w:rsidR="001A2B16" w:rsidRDefault="000E5CC9" w:rsidP="00523BC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Kakšna je poselitev</w:t>
      </w:r>
      <w:r w:rsidR="001A2B16">
        <w:rPr>
          <w:i/>
          <w:sz w:val="28"/>
          <w:szCs w:val="28"/>
        </w:rPr>
        <w:t xml:space="preserve"> v dinarsko-kraških pokrajinah</w:t>
      </w:r>
      <w:r>
        <w:rPr>
          <w:i/>
          <w:sz w:val="28"/>
          <w:szCs w:val="28"/>
        </w:rPr>
        <w:t xml:space="preserve"> v primerjavi z ostalo Slovenijo</w:t>
      </w:r>
      <w:r w:rsidR="001A2B16">
        <w:rPr>
          <w:i/>
          <w:sz w:val="28"/>
          <w:szCs w:val="28"/>
        </w:rPr>
        <w:t>?</w:t>
      </w:r>
    </w:p>
    <w:p w:rsidR="001A2B16" w:rsidRDefault="000E5CC9" w:rsidP="00523BC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Zaradi katerih naravnih dejavnikov so nizke dinarsko-kraške pokrajine na vzhodu bolj poseljene?</w:t>
      </w:r>
    </w:p>
    <w:p w:rsidR="000E5CC9" w:rsidRDefault="000E5CC9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Kakšni tipi naselij prevladujejo v dinarsko-kraških pokrajinah?</w:t>
      </w:r>
    </w:p>
    <w:p w:rsidR="000E5CC9" w:rsidRDefault="000E5CC9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Kateri dve gospodarski panogi sta razviti v visokih dinarsko-kraških pokrajinah?</w:t>
      </w:r>
    </w:p>
    <w:p w:rsidR="000E5CC9" w:rsidRDefault="000E5CC9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Katere gospodarske panoge so se še razvile v nizkih dinarsko-kraških pokrajinah?</w:t>
      </w:r>
    </w:p>
    <w:p w:rsidR="000E5CC9" w:rsidRDefault="000E5CC9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Kakšno vlogo imajo Postojnska vrata v prometu?</w:t>
      </w:r>
    </w:p>
    <w:p w:rsidR="000E5CC9" w:rsidRDefault="00E92E1D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Opiši vlogo turizma v dinarsko-kraških pokrajinah.</w:t>
      </w:r>
      <w:bookmarkStart w:id="0" w:name="_GoBack"/>
      <w:bookmarkEnd w:id="0"/>
    </w:p>
    <w:p w:rsidR="00523BC4" w:rsidRDefault="00523BC4" w:rsidP="005632ED">
      <w:pPr>
        <w:tabs>
          <w:tab w:val="left" w:pos="3300"/>
        </w:tabs>
        <w:rPr>
          <w:b/>
          <w:sz w:val="28"/>
          <w:szCs w:val="28"/>
        </w:rPr>
      </w:pPr>
    </w:p>
    <w:p w:rsidR="00523BC4" w:rsidRPr="00523BC4" w:rsidRDefault="00523BC4" w:rsidP="005632ED">
      <w:pPr>
        <w:tabs>
          <w:tab w:val="left" w:pos="3300"/>
        </w:tabs>
        <w:rPr>
          <w:b/>
          <w:sz w:val="28"/>
          <w:szCs w:val="28"/>
        </w:rPr>
      </w:pPr>
    </w:p>
    <w:sectPr w:rsidR="00523BC4" w:rsidRPr="0052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093144"/>
    <w:rsid w:val="000E5CC9"/>
    <w:rsid w:val="001A2B16"/>
    <w:rsid w:val="00390D7B"/>
    <w:rsid w:val="00465099"/>
    <w:rsid w:val="00523BC4"/>
    <w:rsid w:val="005632ED"/>
    <w:rsid w:val="005F7051"/>
    <w:rsid w:val="006B1FA9"/>
    <w:rsid w:val="00817F66"/>
    <w:rsid w:val="00873FC7"/>
    <w:rsid w:val="00A41BBD"/>
    <w:rsid w:val="00A51314"/>
    <w:rsid w:val="00BB7779"/>
    <w:rsid w:val="00D361E6"/>
    <w:rsid w:val="00D37A04"/>
    <w:rsid w:val="00E92E1D"/>
    <w:rsid w:val="00E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8C0D"/>
  <w15:chartTrackingRefBased/>
  <w15:docId w15:val="{B38FE263-25A5-41F2-A3A6-EECCCD9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2020-04-02T16:45:00Z</dcterms:created>
  <dcterms:modified xsi:type="dcterms:W3CDTF">2020-04-02T16:45:00Z</dcterms:modified>
</cp:coreProperties>
</file>